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B819A" w14:textId="7586CBE2" w:rsidR="003A33DA" w:rsidRDefault="003A33DA">
      <w:r>
        <w:t>BRWE LLC</w:t>
      </w:r>
    </w:p>
    <w:p w14:paraId="00A4FB95" w14:textId="1ECFE546" w:rsidR="00376063" w:rsidRDefault="003A33DA">
      <w:r>
        <w:t>Washington Consumer Health Data Privacy Policy</w:t>
      </w:r>
    </w:p>
    <w:p w14:paraId="302C26A2" w14:textId="27905B62" w:rsidR="003A33DA" w:rsidRDefault="003A33DA">
      <w:r>
        <w:t>Effective Date: 06/2023</w:t>
      </w:r>
    </w:p>
    <w:p w14:paraId="122C190A" w14:textId="2FEDF5EB" w:rsidR="003A33DA" w:rsidRDefault="003A33DA">
      <w:r>
        <w:t>Last Updated: 10/2026</w:t>
      </w:r>
    </w:p>
    <w:p w14:paraId="340D49BC" w14:textId="76B1C0ED" w:rsidR="003A33DA" w:rsidRDefault="003A33DA">
      <w:r>
        <w:t xml:space="preserve">Website: </w:t>
      </w:r>
      <w:hyperlink r:id="rId5" w:history="1">
        <w:r w:rsidRPr="007E3E60">
          <w:rPr>
            <w:rStyle w:val="Hyperlink"/>
          </w:rPr>
          <w:t>https://www.brwellcc.com</w:t>
        </w:r>
      </w:hyperlink>
    </w:p>
    <w:p w14:paraId="545D11BE" w14:textId="191BFB02" w:rsidR="003A33DA" w:rsidRDefault="003A33DA">
      <w:r>
        <w:t xml:space="preserve">Privacy Contact: </w:t>
      </w:r>
      <w:hyperlink r:id="rId6" w:history="1">
        <w:r w:rsidRPr="007E3E60">
          <w:rPr>
            <w:rStyle w:val="Hyperlink"/>
          </w:rPr>
          <w:t>admin@brwellcc.com</w:t>
        </w:r>
      </w:hyperlink>
    </w:p>
    <w:p w14:paraId="432FA984" w14:textId="46D10326" w:rsidR="003A33DA" w:rsidRDefault="003A33DA" w:rsidP="003A33DA">
      <w:pPr>
        <w:pStyle w:val="ListParagraph"/>
        <w:numPr>
          <w:ilvl w:val="0"/>
          <w:numId w:val="1"/>
        </w:numPr>
      </w:pPr>
      <w:r>
        <w:t>Purpose of This Policy</w:t>
      </w:r>
    </w:p>
    <w:p w14:paraId="57048F0E" w14:textId="5B2D1F67" w:rsidR="003A33DA" w:rsidRDefault="003A33DA" w:rsidP="003A33DA">
      <w:pPr>
        <w:pStyle w:val="ListParagraph"/>
      </w:pPr>
      <w:r>
        <w:t>BRWE LLC is committed to protecting the privacy of individuals whose information may be collected in connection with its Washington State programs.</w:t>
      </w:r>
    </w:p>
    <w:p w14:paraId="3088FA5F" w14:textId="574D3475" w:rsidR="003A33DA" w:rsidRDefault="003A33DA" w:rsidP="003A33DA">
      <w:pPr>
        <w:pStyle w:val="ListParagraph"/>
      </w:pPr>
      <w:r>
        <w:t xml:space="preserve">This Consumer Health Data Privacy Policy describes BRWE LLC’s practices concerning consumer health data as defined by the Washington My Health My Data Act, Chapter 19.373 RCW, to the extent that the Act applies. </w:t>
      </w:r>
    </w:p>
    <w:p w14:paraId="4E893173" w14:textId="4D123FD2" w:rsidR="003A33DA" w:rsidRDefault="003A33DA" w:rsidP="003A33DA">
      <w:pPr>
        <w:pStyle w:val="ListParagraph"/>
      </w:pPr>
      <w:r>
        <w:t>This policy supplements the general BRWE LLC Privacy Policy.</w:t>
      </w:r>
    </w:p>
    <w:p w14:paraId="65D6F6A3" w14:textId="77777777" w:rsidR="003A33DA" w:rsidRDefault="003A33DA" w:rsidP="003A33DA">
      <w:pPr>
        <w:pStyle w:val="ListParagraph"/>
      </w:pPr>
    </w:p>
    <w:p w14:paraId="0EA91C93" w14:textId="681BD9D8" w:rsidR="003A33DA" w:rsidRDefault="003A33DA" w:rsidP="003A33DA">
      <w:pPr>
        <w:pStyle w:val="ListParagraph"/>
        <w:numPr>
          <w:ilvl w:val="0"/>
          <w:numId w:val="1"/>
        </w:numPr>
      </w:pPr>
      <w:r>
        <w:t>Programs Covered</w:t>
      </w:r>
    </w:p>
    <w:p w14:paraId="33F336F9" w14:textId="118BC167" w:rsidR="003A33DA" w:rsidRDefault="003A33DA" w:rsidP="003A33DA">
      <w:pPr>
        <w:pStyle w:val="ListParagraph"/>
      </w:pPr>
      <w:r>
        <w:t>This policy addresses the Washington State programs operated by BRWE LLC</w:t>
      </w:r>
    </w:p>
    <w:p w14:paraId="16883066" w14:textId="5FC57304" w:rsidR="003A33DA" w:rsidRDefault="003A33DA" w:rsidP="003A33DA">
      <w:pPr>
        <w:pStyle w:val="ListParagraph"/>
        <w:numPr>
          <w:ilvl w:val="0"/>
          <w:numId w:val="2"/>
        </w:numPr>
      </w:pPr>
      <w:r>
        <w:t>Foundational Community Supports (FCS)</w:t>
      </w:r>
    </w:p>
    <w:p w14:paraId="36033E00" w14:textId="3BD1E426" w:rsidR="003A33DA" w:rsidRDefault="003A33DA" w:rsidP="003A33DA">
      <w:pPr>
        <w:pStyle w:val="ListParagraph"/>
        <w:numPr>
          <w:ilvl w:val="0"/>
          <w:numId w:val="2"/>
        </w:numPr>
      </w:pPr>
      <w:r>
        <w:t>Community Rehabilitation Program (CRP)</w:t>
      </w:r>
    </w:p>
    <w:p w14:paraId="3B1FA90E" w14:textId="65F11DDB" w:rsidR="003A33DA" w:rsidRDefault="003A33DA" w:rsidP="003A33DA">
      <w:pPr>
        <w:ind w:left="720"/>
      </w:pPr>
      <w:r>
        <w:t xml:space="preserve">These programs provide supportive housing, supportive employment, and related community-based services to eligible adults </w:t>
      </w:r>
      <w:proofErr w:type="gramStart"/>
      <w:r>
        <w:t>age</w:t>
      </w:r>
      <w:proofErr w:type="gramEnd"/>
      <w:r>
        <w:t xml:space="preserve"> 18 and older.</w:t>
      </w:r>
    </w:p>
    <w:p w14:paraId="758853CA" w14:textId="5A5E470F" w:rsidR="003A33DA" w:rsidRDefault="003A33DA" w:rsidP="003A33DA">
      <w:pPr>
        <w:pStyle w:val="ListParagraph"/>
        <w:numPr>
          <w:ilvl w:val="0"/>
          <w:numId w:val="1"/>
        </w:numPr>
      </w:pPr>
      <w:r>
        <w:t>Categories of Consumer Health Data Collected</w:t>
      </w:r>
    </w:p>
    <w:p w14:paraId="375B5E4B" w14:textId="7EEBEE27" w:rsidR="003A33DA" w:rsidRDefault="003A33DA" w:rsidP="003A33DA">
      <w:pPr>
        <w:pStyle w:val="ListParagraph"/>
      </w:pPr>
      <w:r>
        <w:t>Depending on the services requested and information voluntarily provided, BRWE LLC may collect the following categories of information that may qualify as consumer health data:</w:t>
      </w:r>
    </w:p>
    <w:p w14:paraId="24ACA79F" w14:textId="5167CC7E" w:rsidR="003A33DA" w:rsidRDefault="003A33DA" w:rsidP="003A33DA">
      <w:pPr>
        <w:pStyle w:val="ListParagraph"/>
        <w:numPr>
          <w:ilvl w:val="0"/>
          <w:numId w:val="3"/>
        </w:numPr>
      </w:pPr>
      <w:r>
        <w:t>Information relating to an individual’s disability or health condition</w:t>
      </w:r>
    </w:p>
    <w:p w14:paraId="6CBEE5BD" w14:textId="589EA587" w:rsidR="003A33DA" w:rsidRDefault="003A33DA" w:rsidP="003A33DA">
      <w:pPr>
        <w:pStyle w:val="ListParagraph"/>
        <w:numPr>
          <w:ilvl w:val="0"/>
          <w:numId w:val="3"/>
        </w:numPr>
      </w:pPr>
      <w:r>
        <w:t>Information concerning physical or mental health status</w:t>
      </w:r>
    </w:p>
    <w:p w14:paraId="2DFEA71D" w14:textId="7D591F9A" w:rsidR="003A33DA" w:rsidRDefault="003A33DA" w:rsidP="003A33DA">
      <w:pPr>
        <w:pStyle w:val="ListParagraph"/>
        <w:numPr>
          <w:ilvl w:val="0"/>
          <w:numId w:val="3"/>
        </w:numPr>
      </w:pPr>
      <w:r>
        <w:t>Information relating to functional limitations or support needs</w:t>
      </w:r>
    </w:p>
    <w:p w14:paraId="2B389096" w14:textId="417248A5" w:rsidR="003A33DA" w:rsidRDefault="003A33DA" w:rsidP="003A33DA">
      <w:pPr>
        <w:pStyle w:val="ListParagraph"/>
        <w:numPr>
          <w:ilvl w:val="0"/>
          <w:numId w:val="3"/>
        </w:numPr>
      </w:pPr>
      <w:r>
        <w:t>Information concerning requested supportive housing or employment-related accommodations when it reveals health information</w:t>
      </w:r>
    </w:p>
    <w:p w14:paraId="062991F6" w14:textId="1131CED2" w:rsidR="003A33DA" w:rsidRDefault="003A33DA" w:rsidP="003A33DA">
      <w:pPr>
        <w:pStyle w:val="ListParagraph"/>
        <w:numPr>
          <w:ilvl w:val="0"/>
          <w:numId w:val="3"/>
        </w:numPr>
      </w:pPr>
      <w:proofErr w:type="spellStart"/>
      <w:r>
        <w:t>ProviderOne</w:t>
      </w:r>
      <w:proofErr w:type="spellEnd"/>
      <w:r>
        <w:t xml:space="preserve"> ID number information when associated with health-related information</w:t>
      </w:r>
    </w:p>
    <w:p w14:paraId="4041DD45" w14:textId="1EBB33E1" w:rsidR="003A33DA" w:rsidRDefault="003A33DA" w:rsidP="00B1489E">
      <w:pPr>
        <w:pStyle w:val="ListParagraph"/>
        <w:numPr>
          <w:ilvl w:val="0"/>
          <w:numId w:val="3"/>
        </w:numPr>
      </w:pPr>
      <w:r>
        <w:t>Other health-related information voluntarily provided during service requests, referrals, or program participation</w:t>
      </w:r>
    </w:p>
    <w:p w14:paraId="420B72ED" w14:textId="0540FC38" w:rsidR="00B1489E" w:rsidRDefault="00B1489E" w:rsidP="00B1489E">
      <w:pPr>
        <w:ind w:left="1080"/>
      </w:pPr>
      <w:r>
        <w:lastRenderedPageBreak/>
        <w:t xml:space="preserve">The specific categories collected will depend on the information requested and provided in connection with the individual’s circumstances. </w:t>
      </w:r>
    </w:p>
    <w:p w14:paraId="319F1D78" w14:textId="1D724564" w:rsidR="00B1489E" w:rsidRDefault="00B1489E" w:rsidP="00B1489E">
      <w:pPr>
        <w:pStyle w:val="ListParagraph"/>
        <w:numPr>
          <w:ilvl w:val="0"/>
          <w:numId w:val="1"/>
        </w:numPr>
      </w:pPr>
      <w:r>
        <w:t>Sources of Consumer Health Data</w:t>
      </w:r>
    </w:p>
    <w:p w14:paraId="09671349" w14:textId="1B859308" w:rsidR="00B1489E" w:rsidRDefault="00B1489E" w:rsidP="00B1489E">
      <w:pPr>
        <w:pStyle w:val="ListParagraph"/>
      </w:pPr>
      <w:r>
        <w:t>Consumer health data may be obtained from:</w:t>
      </w:r>
    </w:p>
    <w:p w14:paraId="6A342669" w14:textId="7CFB1EA0" w:rsidR="00B1489E" w:rsidRDefault="00B1489E" w:rsidP="00B1489E">
      <w:pPr>
        <w:pStyle w:val="ListParagraph"/>
        <w:numPr>
          <w:ilvl w:val="0"/>
          <w:numId w:val="4"/>
        </w:numPr>
      </w:pPr>
      <w:r>
        <w:t>Individuals who submit online service requests</w:t>
      </w:r>
    </w:p>
    <w:p w14:paraId="5D22C631" w14:textId="7CD6EE76" w:rsidR="00B1489E" w:rsidRDefault="00B1489E" w:rsidP="00B1489E">
      <w:pPr>
        <w:pStyle w:val="ListParagraph"/>
        <w:numPr>
          <w:ilvl w:val="0"/>
          <w:numId w:val="4"/>
        </w:numPr>
      </w:pPr>
      <w:r>
        <w:t>Individuals who communicate directly with BRWE LLC</w:t>
      </w:r>
    </w:p>
    <w:p w14:paraId="485B0D37" w14:textId="3FB56602" w:rsidR="00B1489E" w:rsidRDefault="00B1489E" w:rsidP="00B1489E">
      <w:pPr>
        <w:pStyle w:val="ListParagraph"/>
        <w:numPr>
          <w:ilvl w:val="0"/>
          <w:numId w:val="4"/>
        </w:numPr>
      </w:pPr>
      <w:r>
        <w:t>Authorized referral sources</w:t>
      </w:r>
    </w:p>
    <w:p w14:paraId="6DFDB3B5" w14:textId="0BB8B613" w:rsidR="00B1489E" w:rsidRDefault="00B1489E" w:rsidP="00B1489E">
      <w:pPr>
        <w:pStyle w:val="ListParagraph"/>
        <w:numPr>
          <w:ilvl w:val="0"/>
          <w:numId w:val="4"/>
        </w:numPr>
      </w:pPr>
      <w:r>
        <w:t>Healthcare or service providers, where legally authorized</w:t>
      </w:r>
    </w:p>
    <w:p w14:paraId="1AE9CD1B" w14:textId="62567883" w:rsidR="00B1489E" w:rsidRDefault="00B1489E" w:rsidP="00B1489E">
      <w:pPr>
        <w:pStyle w:val="ListParagraph"/>
        <w:numPr>
          <w:ilvl w:val="0"/>
          <w:numId w:val="4"/>
        </w:numPr>
      </w:pPr>
      <w:r>
        <w:t>Government agencies or programs administrators, where legally authorized</w:t>
      </w:r>
    </w:p>
    <w:p w14:paraId="5D34B248" w14:textId="565666D4" w:rsidR="00B1489E" w:rsidRDefault="00B1489E" w:rsidP="00B1489E">
      <w:pPr>
        <w:pStyle w:val="ListParagraph"/>
        <w:numPr>
          <w:ilvl w:val="0"/>
          <w:numId w:val="4"/>
        </w:numPr>
      </w:pPr>
      <w:r>
        <w:t>Other sources authorized by the individual or permitted by applicable law</w:t>
      </w:r>
    </w:p>
    <w:p w14:paraId="1EE0CD6B" w14:textId="77777777" w:rsidR="00B1489E" w:rsidRDefault="00B1489E" w:rsidP="00B1489E">
      <w:pPr>
        <w:pStyle w:val="ListParagraph"/>
        <w:ind w:left="1440"/>
      </w:pPr>
    </w:p>
    <w:p w14:paraId="476E1A0F" w14:textId="11E8AC8B" w:rsidR="00B1489E" w:rsidRDefault="00B1489E" w:rsidP="00B1489E">
      <w:pPr>
        <w:pStyle w:val="ListParagraph"/>
        <w:numPr>
          <w:ilvl w:val="0"/>
          <w:numId w:val="1"/>
        </w:numPr>
      </w:pPr>
      <w:r>
        <w:t>Purposes for Collecting and Using Consumer Health Data</w:t>
      </w:r>
    </w:p>
    <w:p w14:paraId="6534BBFF" w14:textId="6C61911F" w:rsidR="00B1489E" w:rsidRDefault="00B1489E" w:rsidP="00B1489E">
      <w:pPr>
        <w:pStyle w:val="ListParagraph"/>
      </w:pPr>
      <w:r>
        <w:t>BRWE LLC may collect and use consumer health data for purposes including:</w:t>
      </w:r>
    </w:p>
    <w:p w14:paraId="5B6EC1D1" w14:textId="458A451E" w:rsidR="00B1489E" w:rsidRDefault="00B1489E" w:rsidP="00B1489E">
      <w:pPr>
        <w:pStyle w:val="ListParagraph"/>
        <w:numPr>
          <w:ilvl w:val="0"/>
          <w:numId w:val="5"/>
        </w:numPr>
      </w:pPr>
      <w:r>
        <w:t>Responding to requests for services</w:t>
      </w:r>
    </w:p>
    <w:p w14:paraId="2E7458E9" w14:textId="74179330" w:rsidR="00B1489E" w:rsidRDefault="00B1489E" w:rsidP="00B1489E">
      <w:pPr>
        <w:pStyle w:val="ListParagraph"/>
        <w:numPr>
          <w:ilvl w:val="0"/>
          <w:numId w:val="5"/>
        </w:numPr>
      </w:pPr>
      <w:r>
        <w:t>Evaluating preliminary service needs</w:t>
      </w:r>
    </w:p>
    <w:p w14:paraId="2B7A20F3" w14:textId="313A2862" w:rsidR="00B1489E" w:rsidRDefault="00B1489E" w:rsidP="00B1489E">
      <w:pPr>
        <w:pStyle w:val="ListParagraph"/>
        <w:numPr>
          <w:ilvl w:val="0"/>
          <w:numId w:val="5"/>
        </w:numPr>
      </w:pPr>
      <w:r>
        <w:t>Determining potential program eligibility</w:t>
      </w:r>
    </w:p>
    <w:p w14:paraId="796964ED" w14:textId="32E0BDF0" w:rsidR="00B1489E" w:rsidRDefault="00B1489E" w:rsidP="00B1489E">
      <w:pPr>
        <w:pStyle w:val="ListParagraph"/>
        <w:numPr>
          <w:ilvl w:val="0"/>
          <w:numId w:val="5"/>
        </w:numPr>
      </w:pPr>
      <w:r>
        <w:t>Coordinating referrals and service arrangements</w:t>
      </w:r>
    </w:p>
    <w:p w14:paraId="1A6BA020" w14:textId="7F7A516C" w:rsidR="00B1489E" w:rsidRDefault="00B1489E" w:rsidP="00B1489E">
      <w:pPr>
        <w:pStyle w:val="ListParagraph"/>
        <w:numPr>
          <w:ilvl w:val="0"/>
          <w:numId w:val="5"/>
        </w:numPr>
      </w:pPr>
      <w:r>
        <w:t>Providing supportive housing and supportive employment services</w:t>
      </w:r>
    </w:p>
    <w:p w14:paraId="1E853B0E" w14:textId="33E5CD2A" w:rsidR="00B1489E" w:rsidRDefault="00B1489E" w:rsidP="00B1489E">
      <w:pPr>
        <w:pStyle w:val="ListParagraph"/>
        <w:numPr>
          <w:ilvl w:val="0"/>
          <w:numId w:val="5"/>
        </w:numPr>
      </w:pPr>
      <w:r>
        <w:t>Identifying reasonable support or accommodation needs</w:t>
      </w:r>
    </w:p>
    <w:p w14:paraId="242D0C8A" w14:textId="0569E776" w:rsidR="00B1489E" w:rsidRDefault="00B1489E" w:rsidP="00B1489E">
      <w:pPr>
        <w:pStyle w:val="ListParagraph"/>
        <w:numPr>
          <w:ilvl w:val="0"/>
          <w:numId w:val="5"/>
        </w:numPr>
      </w:pPr>
      <w:r>
        <w:t>Administering and documenting program services</w:t>
      </w:r>
    </w:p>
    <w:p w14:paraId="41B70B40" w14:textId="1B424003" w:rsidR="00B1489E" w:rsidRDefault="00B1489E" w:rsidP="00B1489E">
      <w:pPr>
        <w:pStyle w:val="ListParagraph"/>
        <w:numPr>
          <w:ilvl w:val="0"/>
          <w:numId w:val="5"/>
        </w:numPr>
      </w:pPr>
      <w:r>
        <w:t>Meeting applicable contractual, legal, and program requirements</w:t>
      </w:r>
    </w:p>
    <w:p w14:paraId="73CE8EF7" w14:textId="469B9A62" w:rsidR="00B1489E" w:rsidRDefault="00B1489E" w:rsidP="00B1489E">
      <w:pPr>
        <w:ind w:left="1080"/>
      </w:pPr>
      <w:r>
        <w:t>BRWE LLC will not collect or use additional categories of consumer health data or use data for additional purposes beyond those disclosed without obtaining any additional disclosure and consent required by applicable law.</w:t>
      </w:r>
    </w:p>
    <w:p w14:paraId="43ED51B8" w14:textId="197E71A7" w:rsidR="00B1489E" w:rsidRDefault="00B1489E" w:rsidP="00B1489E">
      <w:pPr>
        <w:pStyle w:val="ListParagraph"/>
        <w:numPr>
          <w:ilvl w:val="0"/>
          <w:numId w:val="1"/>
        </w:numPr>
      </w:pPr>
      <w:r>
        <w:t>Categories of Consumer Health Data Shared</w:t>
      </w:r>
    </w:p>
    <w:p w14:paraId="40838C2E" w14:textId="04573848" w:rsidR="00B1489E" w:rsidRDefault="00B1489E" w:rsidP="00B1489E">
      <w:pPr>
        <w:pStyle w:val="ListParagraph"/>
      </w:pPr>
      <w:r>
        <w:t>Consumer health data may be disclosed, when legally permitted and necessary, to categories of recipients such as:</w:t>
      </w:r>
    </w:p>
    <w:p w14:paraId="042B383C" w14:textId="4A676800" w:rsidR="00B1489E" w:rsidRDefault="00B1489E" w:rsidP="00B1489E">
      <w:pPr>
        <w:pStyle w:val="ListParagraph"/>
        <w:numPr>
          <w:ilvl w:val="0"/>
          <w:numId w:val="6"/>
        </w:numPr>
      </w:pPr>
      <w:r>
        <w:t>Authorized BRWE LLC employees and representatives</w:t>
      </w:r>
    </w:p>
    <w:p w14:paraId="351FE316" w14:textId="4F9BBEF7" w:rsidR="00B1489E" w:rsidRDefault="00B1489E" w:rsidP="00B1489E">
      <w:pPr>
        <w:pStyle w:val="ListParagraph"/>
        <w:numPr>
          <w:ilvl w:val="0"/>
          <w:numId w:val="6"/>
        </w:numPr>
      </w:pPr>
      <w:r>
        <w:t>Authorized referral sources and service providers</w:t>
      </w:r>
    </w:p>
    <w:p w14:paraId="20CD3306" w14:textId="2A8272FD" w:rsidR="00B1489E" w:rsidRDefault="00B1489E" w:rsidP="00B1489E">
      <w:pPr>
        <w:pStyle w:val="ListParagraph"/>
        <w:numPr>
          <w:ilvl w:val="0"/>
          <w:numId w:val="6"/>
        </w:numPr>
      </w:pPr>
      <w:r>
        <w:t>Applicable Washington State agencies or program administrators</w:t>
      </w:r>
    </w:p>
    <w:p w14:paraId="3FE30A4A" w14:textId="25EEAF6E" w:rsidR="00B1489E" w:rsidRDefault="00B1489E" w:rsidP="00B1489E">
      <w:pPr>
        <w:pStyle w:val="ListParagraph"/>
        <w:numPr>
          <w:ilvl w:val="0"/>
          <w:numId w:val="6"/>
        </w:numPr>
      </w:pPr>
      <w:r>
        <w:t>Contracted service providers who support BRWE LLC’s authorized operations</w:t>
      </w:r>
    </w:p>
    <w:p w14:paraId="49E51E14" w14:textId="34FB0137" w:rsidR="00BF305B" w:rsidRDefault="00BF305B" w:rsidP="00B1489E">
      <w:pPr>
        <w:pStyle w:val="ListParagraph"/>
        <w:numPr>
          <w:ilvl w:val="0"/>
          <w:numId w:val="6"/>
        </w:numPr>
      </w:pPr>
      <w:r>
        <w:t>Authorized IT &amp; Website hosting provider</w:t>
      </w:r>
    </w:p>
    <w:p w14:paraId="376D17DD" w14:textId="4B58DF86" w:rsidR="00BF305B" w:rsidRDefault="00BF305B" w:rsidP="00B1489E">
      <w:pPr>
        <w:pStyle w:val="ListParagraph"/>
        <w:numPr>
          <w:ilvl w:val="0"/>
          <w:numId w:val="6"/>
        </w:numPr>
      </w:pPr>
      <w:r>
        <w:t>Authorized oversight, compliance, and quality assurance providers</w:t>
      </w:r>
    </w:p>
    <w:p w14:paraId="031CC079" w14:textId="0130511A" w:rsidR="00B1489E" w:rsidRDefault="00B1489E" w:rsidP="00A208C1">
      <w:pPr>
        <w:pStyle w:val="ListParagraph"/>
        <w:numPr>
          <w:ilvl w:val="0"/>
          <w:numId w:val="6"/>
        </w:numPr>
      </w:pPr>
      <w:r>
        <w:t xml:space="preserve">Other parties </w:t>
      </w:r>
      <w:proofErr w:type="gramStart"/>
      <w:r>
        <w:t>authorized</w:t>
      </w:r>
      <w:proofErr w:type="gramEnd"/>
      <w:r>
        <w:t xml:space="preserve"> by the individual or permitted by applicable law</w:t>
      </w:r>
    </w:p>
    <w:p w14:paraId="06B922DA" w14:textId="77777777" w:rsidR="006C478E" w:rsidRDefault="006C478E" w:rsidP="006C478E">
      <w:pPr>
        <w:ind w:left="360" w:firstLine="360"/>
      </w:pPr>
      <w:r>
        <w:lastRenderedPageBreak/>
        <w:t>Internal Access flow of Referral Information</w:t>
      </w:r>
    </w:p>
    <w:p w14:paraId="077AC56A" w14:textId="77777777" w:rsidR="006C478E" w:rsidRDefault="006C478E" w:rsidP="006C478E">
      <w:pPr>
        <w:pStyle w:val="ListParagraph"/>
      </w:pPr>
      <w:r>
        <w:t xml:space="preserve">When an individual submits a service request or referral through BRWE LLC’s website, the information is received through BRWE LLC designated business email system. </w:t>
      </w:r>
    </w:p>
    <w:p w14:paraId="0BF41A2D" w14:textId="77777777" w:rsidR="006C478E" w:rsidRDefault="006C478E" w:rsidP="006C478E">
      <w:pPr>
        <w:pStyle w:val="ListParagraph"/>
      </w:pPr>
      <w:r>
        <w:t xml:space="preserve">Access to submitted referral information is limited to authorized personnel whose responsibilities require access. </w:t>
      </w:r>
    </w:p>
    <w:p w14:paraId="2E9CD956" w14:textId="77777777" w:rsidR="006C478E" w:rsidRDefault="006C478E" w:rsidP="006C478E">
      <w:pPr>
        <w:pStyle w:val="ListParagraph"/>
      </w:pPr>
      <w:r>
        <w:t>The following categories of BRWE LLC personnel may access referral information:</w:t>
      </w:r>
    </w:p>
    <w:p w14:paraId="524A796E" w14:textId="77777777" w:rsidR="006C478E" w:rsidRDefault="006C478E" w:rsidP="006C478E">
      <w:pPr>
        <w:pStyle w:val="ListParagraph"/>
        <w:numPr>
          <w:ilvl w:val="0"/>
          <w:numId w:val="8"/>
        </w:numPr>
      </w:pPr>
      <w:r>
        <w:t xml:space="preserve">Administrative Personnel: Receive incoming referral submissions, manager administrative communications, and route requests to appropriate program personnel. </w:t>
      </w:r>
    </w:p>
    <w:p w14:paraId="0E214BDA" w14:textId="77777777" w:rsidR="006C478E" w:rsidRDefault="006C478E" w:rsidP="006C478E">
      <w:pPr>
        <w:pStyle w:val="ListParagraph"/>
        <w:numPr>
          <w:ilvl w:val="0"/>
          <w:numId w:val="8"/>
        </w:numPr>
      </w:pPr>
      <w:r>
        <w:t>Program Director: Provides program oversight, referral coordination, administrative review, and records.</w:t>
      </w:r>
    </w:p>
    <w:p w14:paraId="2E67AA56" w14:textId="77777777" w:rsidR="006C478E" w:rsidRDefault="006C478E" w:rsidP="006C478E">
      <w:pPr>
        <w:pStyle w:val="ListParagraph"/>
        <w:numPr>
          <w:ilvl w:val="0"/>
          <w:numId w:val="8"/>
        </w:numPr>
      </w:pPr>
      <w:r>
        <w:t xml:space="preserve">Program-Specific Staff: Review referrals to determine appropriate service options, coordinate requested services, and perform authorized program-related responsibilities. </w:t>
      </w:r>
    </w:p>
    <w:p w14:paraId="59FE6B4D" w14:textId="77777777" w:rsidR="006C478E" w:rsidRDefault="006C478E" w:rsidP="006C478E">
      <w:pPr>
        <w:ind w:left="720"/>
      </w:pPr>
      <w:r>
        <w:t xml:space="preserve">The information is retained in BRWE LLC’s authorized business email environment and may be accessed by authorized personnel only. </w:t>
      </w:r>
    </w:p>
    <w:p w14:paraId="10673C72" w14:textId="77777777" w:rsidR="006C478E" w:rsidRDefault="006C478E" w:rsidP="006C478E">
      <w:pPr>
        <w:ind w:left="720"/>
      </w:pPr>
      <w:r>
        <w:t xml:space="preserve">Not every employee has access to every referral or participant record. Access is restricted according to job responsibilities and legitimate business or program needs. </w:t>
      </w:r>
    </w:p>
    <w:p w14:paraId="133EAB73" w14:textId="77777777" w:rsidR="006C478E" w:rsidRDefault="006C478E" w:rsidP="006C478E">
      <w:pPr>
        <w:pStyle w:val="ListParagraph"/>
      </w:pPr>
      <w:r>
        <w:t>External Service Providers and Technology Venders</w:t>
      </w:r>
    </w:p>
    <w:p w14:paraId="66440EDA" w14:textId="77777777" w:rsidR="006C478E" w:rsidRDefault="006C478E" w:rsidP="006C478E">
      <w:pPr>
        <w:ind w:left="720"/>
      </w:pPr>
      <w:r>
        <w:t xml:space="preserve">BRWE LLC uses third-party technology providers to support its website, email, electronic communications, and related business operations. </w:t>
      </w:r>
    </w:p>
    <w:p w14:paraId="5BFAA440" w14:textId="77777777" w:rsidR="006C478E" w:rsidRDefault="006C478E" w:rsidP="006C478E">
      <w:pPr>
        <w:ind w:left="720"/>
      </w:pPr>
      <w:r>
        <w:t>Depending on the service used, these companies may include:</w:t>
      </w:r>
    </w:p>
    <w:p w14:paraId="397C0A09" w14:textId="77777777" w:rsidR="006C478E" w:rsidRDefault="006C478E" w:rsidP="006C478E">
      <w:pPr>
        <w:pStyle w:val="ListParagraph"/>
        <w:numPr>
          <w:ilvl w:val="0"/>
          <w:numId w:val="9"/>
        </w:numPr>
      </w:pPr>
      <w:r>
        <w:t>Website hosting providers</w:t>
      </w:r>
    </w:p>
    <w:p w14:paraId="6699CC7D" w14:textId="77777777" w:rsidR="006C478E" w:rsidRDefault="006C478E" w:rsidP="006C478E">
      <w:pPr>
        <w:pStyle w:val="ListParagraph"/>
        <w:numPr>
          <w:ilvl w:val="0"/>
          <w:numId w:val="9"/>
        </w:numPr>
      </w:pPr>
      <w:r>
        <w:t xml:space="preserve">Business </w:t>
      </w:r>
      <w:proofErr w:type="gramStart"/>
      <w:r>
        <w:t>email</w:t>
      </w:r>
      <w:proofErr w:type="gramEnd"/>
      <w:r>
        <w:t xml:space="preserve"> and </w:t>
      </w:r>
      <w:proofErr w:type="gramStart"/>
      <w:r>
        <w:t>electronic communication providers</w:t>
      </w:r>
      <w:proofErr w:type="gramEnd"/>
    </w:p>
    <w:p w14:paraId="3546D3B8" w14:textId="77777777" w:rsidR="006C478E" w:rsidRDefault="006C478E" w:rsidP="006C478E">
      <w:pPr>
        <w:pStyle w:val="ListParagraph"/>
        <w:numPr>
          <w:ilvl w:val="0"/>
          <w:numId w:val="9"/>
        </w:numPr>
      </w:pPr>
      <w:r>
        <w:t>Electronic data storage providers</w:t>
      </w:r>
    </w:p>
    <w:p w14:paraId="7934FA6E" w14:textId="77777777" w:rsidR="006C478E" w:rsidRDefault="006C478E" w:rsidP="006C478E">
      <w:pPr>
        <w:pStyle w:val="ListParagraph"/>
        <w:numPr>
          <w:ilvl w:val="0"/>
          <w:numId w:val="9"/>
        </w:numPr>
      </w:pPr>
      <w:r>
        <w:t>Information technology and cybersecurity service providers</w:t>
      </w:r>
    </w:p>
    <w:p w14:paraId="00783DD5" w14:textId="77777777" w:rsidR="006C478E" w:rsidRDefault="006C478E" w:rsidP="006C478E">
      <w:pPr>
        <w:ind w:left="720"/>
      </w:pPr>
      <w:r>
        <w:t>BRWE LLC requires service providers to protect information through appropriate contractual, administrative, and technical safeguards.</w:t>
      </w:r>
    </w:p>
    <w:p w14:paraId="6F02D1BC" w14:textId="1E96D979" w:rsidR="00A208C1" w:rsidRDefault="00A208C1" w:rsidP="006C478E">
      <w:pPr>
        <w:ind w:left="720"/>
      </w:pPr>
      <w:r>
        <w:t>BRWE LLC does not sell consumer health data.</w:t>
      </w:r>
      <w:r w:rsidR="006C478E">
        <w:t xml:space="preserve"> BRWE LLC does not exchange consumer health data for monetary consideration or other consideration in a manner that constitutes a sale under applicable law.</w:t>
      </w:r>
    </w:p>
    <w:p w14:paraId="1625C1DB" w14:textId="63D2D62B" w:rsidR="003A78B5" w:rsidRDefault="003A78B5" w:rsidP="003A78B5">
      <w:pPr>
        <w:pStyle w:val="ListParagraph"/>
        <w:numPr>
          <w:ilvl w:val="0"/>
          <w:numId w:val="1"/>
        </w:numPr>
      </w:pPr>
      <w:r>
        <w:lastRenderedPageBreak/>
        <w:t>Consent and Authorization</w:t>
      </w:r>
    </w:p>
    <w:p w14:paraId="038825FD" w14:textId="0416338B" w:rsidR="003A78B5" w:rsidRDefault="003A78B5" w:rsidP="003A78B5">
      <w:pPr>
        <w:pStyle w:val="ListParagraph"/>
      </w:pPr>
      <w:r>
        <w:t>Where required by the Washington My Health My Data Act, BRWE LLC will obtain valid consent before collecting or sharing consumer health data.</w:t>
      </w:r>
    </w:p>
    <w:p w14:paraId="1662796D" w14:textId="12382F37" w:rsidR="003A78B5" w:rsidRDefault="003A78B5" w:rsidP="003A78B5">
      <w:pPr>
        <w:pStyle w:val="ListParagraph"/>
      </w:pPr>
      <w:r>
        <w:t xml:space="preserve">Information may also be collected or shared to the extent necessary to provide a product or service that an individual has requested, as permitted by applicable law. </w:t>
      </w:r>
    </w:p>
    <w:p w14:paraId="6AD0A5D3" w14:textId="0474982D" w:rsidR="003A78B5" w:rsidRDefault="003A78B5" w:rsidP="003A78B5">
      <w:pPr>
        <w:pStyle w:val="ListParagraph"/>
      </w:pPr>
      <w:r>
        <w:t xml:space="preserve">Any required consent will identify the applicable categories of information, purposes of collection or sharing, relevant </w:t>
      </w:r>
      <w:proofErr w:type="gramStart"/>
      <w:r>
        <w:t>recipients</w:t>
      </w:r>
      <w:proofErr w:type="gramEnd"/>
      <w:r>
        <w:t xml:space="preserve"> categories, and the method for withdrawing consent. </w:t>
      </w:r>
    </w:p>
    <w:p w14:paraId="4F27BC70" w14:textId="77F7109D" w:rsidR="003A78B5" w:rsidRDefault="003A78B5" w:rsidP="003A78B5">
      <w:pPr>
        <w:pStyle w:val="ListParagraph"/>
      </w:pPr>
      <w:r>
        <w:t>Consent to collect information and consent to share information will be handled separately when the law requires separate consent.</w:t>
      </w:r>
    </w:p>
    <w:p w14:paraId="03425636" w14:textId="77777777" w:rsidR="003A78B5" w:rsidRDefault="003A78B5" w:rsidP="003A78B5">
      <w:pPr>
        <w:pStyle w:val="ListParagraph"/>
      </w:pPr>
    </w:p>
    <w:p w14:paraId="6CA9200A" w14:textId="1D6702B5" w:rsidR="003A78B5" w:rsidRDefault="003A78B5" w:rsidP="003A78B5">
      <w:pPr>
        <w:pStyle w:val="ListParagraph"/>
        <w:numPr>
          <w:ilvl w:val="0"/>
          <w:numId w:val="1"/>
        </w:numPr>
      </w:pPr>
      <w:r>
        <w:t>Individual Privacy Rights</w:t>
      </w:r>
    </w:p>
    <w:p w14:paraId="3AEEE869" w14:textId="6FDBEE1D" w:rsidR="003A78B5" w:rsidRDefault="003A78B5" w:rsidP="003A78B5">
      <w:pPr>
        <w:pStyle w:val="ListParagraph"/>
      </w:pPr>
      <w:r>
        <w:t>Subject to applicable law and exceptions, Washington consumers may have the right to:</w:t>
      </w:r>
    </w:p>
    <w:p w14:paraId="43552F2C" w14:textId="4C9CF163" w:rsidR="003A78B5" w:rsidRDefault="003A78B5" w:rsidP="003A78B5">
      <w:pPr>
        <w:pStyle w:val="ListParagraph"/>
        <w:numPr>
          <w:ilvl w:val="0"/>
          <w:numId w:val="7"/>
        </w:numPr>
      </w:pPr>
      <w:r>
        <w:t>Confirm whether BRWE LLC is collecting, sharing, or selling their consumer health data</w:t>
      </w:r>
    </w:p>
    <w:p w14:paraId="640CDFFF" w14:textId="14191170" w:rsidR="003A78B5" w:rsidRDefault="003A78B5" w:rsidP="003A78B5">
      <w:pPr>
        <w:pStyle w:val="ListParagraph"/>
        <w:numPr>
          <w:ilvl w:val="0"/>
          <w:numId w:val="7"/>
        </w:numPr>
      </w:pPr>
      <w:r>
        <w:t>Access consumer health data concerning them</w:t>
      </w:r>
    </w:p>
    <w:p w14:paraId="50FBB8EF" w14:textId="2587FDD4" w:rsidR="003A78B5" w:rsidRDefault="003A78B5" w:rsidP="003A78B5">
      <w:pPr>
        <w:pStyle w:val="ListParagraph"/>
        <w:numPr>
          <w:ilvl w:val="0"/>
          <w:numId w:val="7"/>
        </w:numPr>
      </w:pPr>
      <w:r>
        <w:t>Withdraw consent for future collection or sharing where applicable</w:t>
      </w:r>
    </w:p>
    <w:p w14:paraId="352D0A5E" w14:textId="548CFA33" w:rsidR="003A78B5" w:rsidRDefault="003A78B5" w:rsidP="003A78B5">
      <w:pPr>
        <w:pStyle w:val="ListParagraph"/>
        <w:numPr>
          <w:ilvl w:val="0"/>
          <w:numId w:val="7"/>
        </w:numPr>
      </w:pPr>
      <w:r>
        <w:t>Request deletion of consumer health data</w:t>
      </w:r>
    </w:p>
    <w:p w14:paraId="7D402CC0" w14:textId="0BDCB1BF" w:rsidR="003A78B5" w:rsidRDefault="003A78B5" w:rsidP="003A78B5">
      <w:pPr>
        <w:pStyle w:val="ListParagraph"/>
        <w:numPr>
          <w:ilvl w:val="0"/>
          <w:numId w:val="7"/>
        </w:numPr>
      </w:pPr>
      <w:r>
        <w:t>Receive information concerning certain sharing practices</w:t>
      </w:r>
    </w:p>
    <w:p w14:paraId="69B26E8F" w14:textId="19DF7EEF" w:rsidR="003A78B5" w:rsidRDefault="003A78B5" w:rsidP="003A78B5">
      <w:pPr>
        <w:pStyle w:val="ListParagraph"/>
        <w:numPr>
          <w:ilvl w:val="0"/>
          <w:numId w:val="7"/>
        </w:numPr>
      </w:pPr>
      <w:r>
        <w:t>Appeal a denial of a privacy rights request</w:t>
      </w:r>
    </w:p>
    <w:p w14:paraId="01D5FD64" w14:textId="11DA9345" w:rsidR="003A78B5" w:rsidRDefault="003A78B5" w:rsidP="003A78B5">
      <w:pPr>
        <w:ind w:left="1080"/>
      </w:pPr>
      <w:r>
        <w:t xml:space="preserve">BRWE LLC will process verified requests in accordance with applicable legal requirements. </w:t>
      </w:r>
    </w:p>
    <w:p w14:paraId="6E37B221" w14:textId="145A56B6" w:rsidR="003A78B5" w:rsidRDefault="003A78B5" w:rsidP="003A78B5">
      <w:pPr>
        <w:pStyle w:val="ListParagraph"/>
        <w:numPr>
          <w:ilvl w:val="0"/>
          <w:numId w:val="1"/>
        </w:numPr>
      </w:pPr>
      <w:r>
        <w:t>How to Submit a Privacy Request</w:t>
      </w:r>
    </w:p>
    <w:p w14:paraId="3D191EC1" w14:textId="34321877" w:rsidR="003A78B5" w:rsidRDefault="003A78B5" w:rsidP="003A78B5">
      <w:pPr>
        <w:pStyle w:val="ListParagraph"/>
      </w:pPr>
      <w:r>
        <w:t>Individuals may submit privacy-related requests by contacting:</w:t>
      </w:r>
    </w:p>
    <w:p w14:paraId="02E8127A" w14:textId="77777777" w:rsidR="003A78B5" w:rsidRDefault="003A78B5" w:rsidP="003A78B5">
      <w:pPr>
        <w:pStyle w:val="ListParagraph"/>
      </w:pPr>
    </w:p>
    <w:p w14:paraId="637B00DB" w14:textId="43CBFC02" w:rsidR="003A78B5" w:rsidRDefault="003A78B5" w:rsidP="003A78B5">
      <w:pPr>
        <w:pStyle w:val="ListParagraph"/>
      </w:pPr>
      <w:r>
        <w:t>BRWE LLC</w:t>
      </w:r>
    </w:p>
    <w:p w14:paraId="3B4F1003" w14:textId="083DD471" w:rsidR="003A78B5" w:rsidRDefault="003A78B5" w:rsidP="003A78B5">
      <w:pPr>
        <w:pStyle w:val="ListParagraph"/>
      </w:pPr>
      <w:r>
        <w:t xml:space="preserve">Email: </w:t>
      </w:r>
      <w:hyperlink r:id="rId7" w:history="1">
        <w:r w:rsidRPr="007E3E60">
          <w:rPr>
            <w:rStyle w:val="Hyperlink"/>
          </w:rPr>
          <w:t>admin@brwellcc.com</w:t>
        </w:r>
      </w:hyperlink>
    </w:p>
    <w:p w14:paraId="5DBD0109" w14:textId="5BA34F84" w:rsidR="003A78B5" w:rsidRDefault="003A78B5" w:rsidP="003A78B5">
      <w:pPr>
        <w:pStyle w:val="ListParagraph"/>
      </w:pPr>
      <w:r>
        <w:t>Subject: Washington Consumer Health Data Privacy Request</w:t>
      </w:r>
    </w:p>
    <w:p w14:paraId="43C55DED" w14:textId="77777777" w:rsidR="003A78B5" w:rsidRDefault="003A78B5" w:rsidP="003A78B5">
      <w:pPr>
        <w:pStyle w:val="ListParagraph"/>
      </w:pPr>
    </w:p>
    <w:p w14:paraId="54F24143" w14:textId="77777777" w:rsidR="003A78B5" w:rsidRDefault="003A78B5" w:rsidP="003A78B5">
      <w:pPr>
        <w:pStyle w:val="ListParagraph"/>
      </w:pPr>
      <w:r>
        <w:t xml:space="preserve">Please include enough information for BRWE LLC to identify the relevant request and verify your identity. </w:t>
      </w:r>
    </w:p>
    <w:p w14:paraId="105E9451" w14:textId="77777777" w:rsidR="003A78B5" w:rsidRDefault="003A78B5" w:rsidP="003A78B5">
      <w:pPr>
        <w:pStyle w:val="ListParagraph"/>
      </w:pPr>
      <w:r>
        <w:t>Do not send unnecessary medical records, social security numbers, or other highly sensitive information through ordinary email.</w:t>
      </w:r>
    </w:p>
    <w:p w14:paraId="4FD1646A" w14:textId="77777777" w:rsidR="009D2EB8" w:rsidRDefault="009D2EB8" w:rsidP="003A78B5">
      <w:pPr>
        <w:pStyle w:val="ListParagraph"/>
      </w:pPr>
      <w:r>
        <w:t>BRWE LLC will provide instructions for secure verification or additional documentation when necessary.</w:t>
      </w:r>
    </w:p>
    <w:p w14:paraId="47E5ED7B" w14:textId="77777777" w:rsidR="009D2EB8" w:rsidRDefault="009D2EB8" w:rsidP="003A78B5">
      <w:pPr>
        <w:pStyle w:val="ListParagraph"/>
      </w:pPr>
    </w:p>
    <w:p w14:paraId="21045F79" w14:textId="77777777" w:rsidR="009D2EB8" w:rsidRDefault="009D2EB8" w:rsidP="009D2EB8">
      <w:pPr>
        <w:pStyle w:val="ListParagraph"/>
        <w:numPr>
          <w:ilvl w:val="0"/>
          <w:numId w:val="1"/>
        </w:numPr>
      </w:pPr>
      <w:r>
        <w:lastRenderedPageBreak/>
        <w:t>Appeals</w:t>
      </w:r>
    </w:p>
    <w:p w14:paraId="1D2F79F8" w14:textId="77777777" w:rsidR="009D2EB8" w:rsidRDefault="009D2EB8" w:rsidP="009D2EB8">
      <w:pPr>
        <w:pStyle w:val="ListParagraph"/>
      </w:pPr>
      <w:r>
        <w:t>If BRWE LLC declines a request concerning consumer health data, an individual may appeal the decision.</w:t>
      </w:r>
    </w:p>
    <w:p w14:paraId="1C9FAB43" w14:textId="77777777" w:rsidR="009D2EB8" w:rsidRDefault="009D2EB8" w:rsidP="009D2EB8">
      <w:pPr>
        <w:pStyle w:val="ListParagraph"/>
      </w:pPr>
    </w:p>
    <w:p w14:paraId="64807859" w14:textId="77777777" w:rsidR="009D2EB8" w:rsidRDefault="009D2EB8" w:rsidP="009D2EB8">
      <w:pPr>
        <w:pStyle w:val="ListParagraph"/>
      </w:pPr>
      <w:r>
        <w:t xml:space="preserve">Appeals may be submitted by emailing </w:t>
      </w:r>
      <w:hyperlink r:id="rId8" w:history="1">
        <w:r w:rsidRPr="007E3E60">
          <w:rPr>
            <w:rStyle w:val="Hyperlink"/>
          </w:rPr>
          <w:t>admin@brwellcc.com</w:t>
        </w:r>
      </w:hyperlink>
      <w:r>
        <w:t xml:space="preserve"> with the subject line:</w:t>
      </w:r>
    </w:p>
    <w:p w14:paraId="3C0DBFEE" w14:textId="77777777" w:rsidR="009D2EB8" w:rsidRDefault="009D2EB8" w:rsidP="009D2EB8">
      <w:pPr>
        <w:pStyle w:val="ListParagraph"/>
      </w:pPr>
      <w:r>
        <w:t>Consumer Health Data Privacy Appeal</w:t>
      </w:r>
    </w:p>
    <w:p w14:paraId="44BC9135" w14:textId="77777777" w:rsidR="009D2EB8" w:rsidRDefault="009D2EB8" w:rsidP="009D2EB8">
      <w:pPr>
        <w:pStyle w:val="ListParagraph"/>
      </w:pPr>
    </w:p>
    <w:p w14:paraId="35DD1668" w14:textId="77777777" w:rsidR="009D2EB8" w:rsidRDefault="009D2EB8" w:rsidP="009D2EB8">
      <w:pPr>
        <w:pStyle w:val="ListParagraph"/>
      </w:pPr>
      <w:r>
        <w:t xml:space="preserve">BRWE LLC will review the appeal and request within the timeframe required by applicable law. </w:t>
      </w:r>
    </w:p>
    <w:p w14:paraId="789A16F0" w14:textId="77777777" w:rsidR="009D2EB8" w:rsidRDefault="009D2EB8" w:rsidP="009D2EB8">
      <w:pPr>
        <w:pStyle w:val="ListParagraph"/>
      </w:pPr>
      <w:proofErr w:type="gramStart"/>
      <w:r>
        <w:t>If  an</w:t>
      </w:r>
      <w:proofErr w:type="gramEnd"/>
      <w:r>
        <w:t xml:space="preserve"> appeal is denied, individuals may have the right to contact the Washington State Attorney General. </w:t>
      </w:r>
    </w:p>
    <w:p w14:paraId="63333ACC" w14:textId="77777777" w:rsidR="009D2EB8" w:rsidRDefault="009D2EB8" w:rsidP="009D2EB8">
      <w:pPr>
        <w:pStyle w:val="ListParagraph"/>
      </w:pPr>
    </w:p>
    <w:p w14:paraId="69CF0352" w14:textId="77777777" w:rsidR="009D2EB8" w:rsidRDefault="009D2EB8" w:rsidP="009D2EB8">
      <w:pPr>
        <w:pStyle w:val="ListParagraph"/>
        <w:numPr>
          <w:ilvl w:val="0"/>
          <w:numId w:val="1"/>
        </w:numPr>
      </w:pPr>
      <w:r>
        <w:t>Data Security</w:t>
      </w:r>
    </w:p>
    <w:p w14:paraId="612251AD" w14:textId="77777777" w:rsidR="009D2EB8" w:rsidRDefault="009D2EB8" w:rsidP="009D2EB8">
      <w:pPr>
        <w:pStyle w:val="ListParagraph"/>
      </w:pPr>
      <w:r>
        <w:t xml:space="preserve">BRWE LLC maintains reasonable administrative, technical, and organizational safeguards designed to protect consumer health data. </w:t>
      </w:r>
    </w:p>
    <w:p w14:paraId="501749B7" w14:textId="77777777" w:rsidR="009D2EB8" w:rsidRDefault="009D2EB8" w:rsidP="009D2EB8">
      <w:pPr>
        <w:pStyle w:val="ListParagraph"/>
      </w:pPr>
      <w:r>
        <w:t xml:space="preserve">Access to sensitive information is limited to authorized individuals who require access for legitimate business or program purposes. </w:t>
      </w:r>
    </w:p>
    <w:p w14:paraId="1B2DA553" w14:textId="77777777" w:rsidR="009D2EB8" w:rsidRDefault="009D2EB8" w:rsidP="009D2EB8">
      <w:pPr>
        <w:pStyle w:val="ListParagraph"/>
      </w:pPr>
    </w:p>
    <w:p w14:paraId="78B0F109" w14:textId="40F23FAF" w:rsidR="003A78B5" w:rsidRDefault="009D2EB8" w:rsidP="009D2EB8">
      <w:pPr>
        <w:pStyle w:val="ListParagraph"/>
        <w:numPr>
          <w:ilvl w:val="0"/>
          <w:numId w:val="1"/>
        </w:numPr>
      </w:pPr>
      <w:r>
        <w:t>Data Retention and Deletion</w:t>
      </w:r>
      <w:r w:rsidR="003A78B5">
        <w:t xml:space="preserve"> </w:t>
      </w:r>
    </w:p>
    <w:p w14:paraId="52797DA9" w14:textId="6CBF5BB0" w:rsidR="009D2EB8" w:rsidRDefault="009D2EB8" w:rsidP="009D2EB8">
      <w:pPr>
        <w:pStyle w:val="ListParagraph"/>
      </w:pPr>
      <w:r>
        <w:t xml:space="preserve">BRWE LLC retains consumer health data only as long as reasonably necessary for the disclosed purposes, subject to applicable legal, contractual, and program record-retention requirements. </w:t>
      </w:r>
    </w:p>
    <w:p w14:paraId="59228278" w14:textId="35769EAC" w:rsidR="009D2EB8" w:rsidRDefault="009D2EB8" w:rsidP="009D2EB8">
      <w:pPr>
        <w:pStyle w:val="ListParagraph"/>
      </w:pPr>
      <w:r>
        <w:t>When information is no longer required, BRWE LLC will take appropriate steps to delete or de-identify it in accordance with applicable law.</w:t>
      </w:r>
    </w:p>
    <w:p w14:paraId="78D91DC6" w14:textId="77777777" w:rsidR="009D2EB8" w:rsidRDefault="009D2EB8" w:rsidP="009D2EB8">
      <w:pPr>
        <w:pStyle w:val="ListParagraph"/>
      </w:pPr>
    </w:p>
    <w:p w14:paraId="22A96FD4" w14:textId="607A92F3" w:rsidR="009D2EB8" w:rsidRDefault="009D2EB8" w:rsidP="009D2EB8">
      <w:pPr>
        <w:pStyle w:val="ListParagraph"/>
        <w:numPr>
          <w:ilvl w:val="0"/>
          <w:numId w:val="1"/>
        </w:numPr>
      </w:pPr>
      <w:r>
        <w:t>Changes to This Policy</w:t>
      </w:r>
    </w:p>
    <w:p w14:paraId="1D29800D" w14:textId="5F2E9D00" w:rsidR="009D2EB8" w:rsidRDefault="009D2EB8" w:rsidP="009D2EB8">
      <w:pPr>
        <w:pStyle w:val="ListParagraph"/>
      </w:pPr>
      <w:r>
        <w:t xml:space="preserve">BRWE LLC may update this policy when its collection, use, sharing, or processing practices change. </w:t>
      </w:r>
    </w:p>
    <w:p w14:paraId="2050BB1D" w14:textId="741C672E" w:rsidR="009D2EB8" w:rsidRDefault="009D2EB8" w:rsidP="009D2EB8">
      <w:pPr>
        <w:pStyle w:val="ListParagraph"/>
      </w:pPr>
      <w:r>
        <w:t>Where required, BRWE LLC will update the policy and obtain any additional consent required before collecting, using, or sharing additional categories of consumer health data or using information for additional purposes.</w:t>
      </w:r>
    </w:p>
    <w:p w14:paraId="084FBD26" w14:textId="77777777" w:rsidR="009D2EB8" w:rsidRDefault="009D2EB8" w:rsidP="009D2EB8">
      <w:pPr>
        <w:pStyle w:val="ListParagraph"/>
      </w:pPr>
    </w:p>
    <w:p w14:paraId="6134CEC5" w14:textId="4F016EF6" w:rsidR="009D2EB8" w:rsidRDefault="009D2EB8" w:rsidP="009D2EB8">
      <w:pPr>
        <w:pStyle w:val="ListParagraph"/>
        <w:numPr>
          <w:ilvl w:val="0"/>
          <w:numId w:val="1"/>
        </w:numPr>
      </w:pPr>
      <w:r>
        <w:t>Contact Information</w:t>
      </w:r>
    </w:p>
    <w:p w14:paraId="165595E6" w14:textId="5216DE12" w:rsidR="009D2EB8" w:rsidRDefault="009D2EB8" w:rsidP="009D2EB8">
      <w:pPr>
        <w:pStyle w:val="ListParagraph"/>
      </w:pPr>
      <w:r>
        <w:t>BRWE LLC</w:t>
      </w:r>
    </w:p>
    <w:p w14:paraId="369A2274" w14:textId="4F3A9AFE" w:rsidR="009D2EB8" w:rsidRDefault="009D2EB8" w:rsidP="009D2EB8">
      <w:pPr>
        <w:pStyle w:val="ListParagraph"/>
      </w:pPr>
      <w:r>
        <w:t xml:space="preserve">Website: </w:t>
      </w:r>
      <w:hyperlink r:id="rId9" w:history="1">
        <w:r w:rsidRPr="007E3E60">
          <w:rPr>
            <w:rStyle w:val="Hyperlink"/>
          </w:rPr>
          <w:t>www.brwellcc.com</w:t>
        </w:r>
      </w:hyperlink>
    </w:p>
    <w:p w14:paraId="7F2E246D" w14:textId="3FA4F1D2" w:rsidR="009D2EB8" w:rsidRDefault="009D2EB8" w:rsidP="009D2EB8">
      <w:pPr>
        <w:pStyle w:val="ListParagraph"/>
      </w:pPr>
      <w:r>
        <w:t xml:space="preserve">Email: </w:t>
      </w:r>
      <w:hyperlink r:id="rId10" w:history="1">
        <w:r w:rsidRPr="007E3E60">
          <w:rPr>
            <w:rStyle w:val="Hyperlink"/>
          </w:rPr>
          <w:t>admin@brwellcc.com</w:t>
        </w:r>
      </w:hyperlink>
    </w:p>
    <w:p w14:paraId="07221DF1" w14:textId="77777777" w:rsidR="00A208C1" w:rsidRDefault="00A208C1" w:rsidP="009D2EB8">
      <w:pPr>
        <w:pStyle w:val="ListParagraph"/>
      </w:pPr>
    </w:p>
    <w:sectPr w:rsidR="00A208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566E0"/>
    <w:multiLevelType w:val="hybridMultilevel"/>
    <w:tmpl w:val="DCA8D7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0FF38E9"/>
    <w:multiLevelType w:val="hybridMultilevel"/>
    <w:tmpl w:val="2930A0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79829CF"/>
    <w:multiLevelType w:val="hybridMultilevel"/>
    <w:tmpl w:val="3664E3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ED258DA"/>
    <w:multiLevelType w:val="hybridMultilevel"/>
    <w:tmpl w:val="D8CC95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F9F16D7"/>
    <w:multiLevelType w:val="hybridMultilevel"/>
    <w:tmpl w:val="F95E2A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59BD7F22"/>
    <w:multiLevelType w:val="hybridMultilevel"/>
    <w:tmpl w:val="3F586F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5D82016E"/>
    <w:multiLevelType w:val="hybridMultilevel"/>
    <w:tmpl w:val="1FF44B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611C4322"/>
    <w:multiLevelType w:val="hybridMultilevel"/>
    <w:tmpl w:val="AB9AA2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E972D70"/>
    <w:multiLevelType w:val="hybridMultilevel"/>
    <w:tmpl w:val="ADFC07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630357375">
    <w:abstractNumId w:val="7"/>
  </w:num>
  <w:num w:numId="2" w16cid:durableId="903837554">
    <w:abstractNumId w:val="3"/>
  </w:num>
  <w:num w:numId="3" w16cid:durableId="1038698094">
    <w:abstractNumId w:val="4"/>
  </w:num>
  <w:num w:numId="4" w16cid:durableId="669257858">
    <w:abstractNumId w:val="8"/>
  </w:num>
  <w:num w:numId="5" w16cid:durableId="285429286">
    <w:abstractNumId w:val="5"/>
  </w:num>
  <w:num w:numId="6" w16cid:durableId="1926723295">
    <w:abstractNumId w:val="2"/>
  </w:num>
  <w:num w:numId="7" w16cid:durableId="1389841809">
    <w:abstractNumId w:val="0"/>
  </w:num>
  <w:num w:numId="8" w16cid:durableId="532693852">
    <w:abstractNumId w:val="6"/>
  </w:num>
  <w:num w:numId="9" w16cid:durableId="6169853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3DA"/>
    <w:rsid w:val="00376063"/>
    <w:rsid w:val="003A2F61"/>
    <w:rsid w:val="003A33DA"/>
    <w:rsid w:val="003A78B5"/>
    <w:rsid w:val="006C478E"/>
    <w:rsid w:val="00793627"/>
    <w:rsid w:val="009D2EB8"/>
    <w:rsid w:val="00A208C1"/>
    <w:rsid w:val="00B1489E"/>
    <w:rsid w:val="00B862D9"/>
    <w:rsid w:val="00BF305B"/>
    <w:rsid w:val="00E477AE"/>
    <w:rsid w:val="00FB30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0C61C"/>
  <w15:chartTrackingRefBased/>
  <w15:docId w15:val="{E8B66F4A-ECF6-4594-A612-6F7CFB468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33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A33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33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33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33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33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33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33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33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33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A33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33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33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33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33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33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33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33DA"/>
    <w:rPr>
      <w:rFonts w:eastAsiaTheme="majorEastAsia" w:cstheme="majorBidi"/>
      <w:color w:val="272727" w:themeColor="text1" w:themeTint="D8"/>
    </w:rPr>
  </w:style>
  <w:style w:type="paragraph" w:styleId="Title">
    <w:name w:val="Title"/>
    <w:basedOn w:val="Normal"/>
    <w:next w:val="Normal"/>
    <w:link w:val="TitleChar"/>
    <w:uiPriority w:val="10"/>
    <w:qFormat/>
    <w:rsid w:val="003A33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33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33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33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33DA"/>
    <w:pPr>
      <w:spacing w:before="160"/>
      <w:jc w:val="center"/>
    </w:pPr>
    <w:rPr>
      <w:i/>
      <w:iCs/>
      <w:color w:val="404040" w:themeColor="text1" w:themeTint="BF"/>
    </w:rPr>
  </w:style>
  <w:style w:type="character" w:customStyle="1" w:styleId="QuoteChar">
    <w:name w:val="Quote Char"/>
    <w:basedOn w:val="DefaultParagraphFont"/>
    <w:link w:val="Quote"/>
    <w:uiPriority w:val="29"/>
    <w:rsid w:val="003A33DA"/>
    <w:rPr>
      <w:i/>
      <w:iCs/>
      <w:color w:val="404040" w:themeColor="text1" w:themeTint="BF"/>
    </w:rPr>
  </w:style>
  <w:style w:type="paragraph" w:styleId="ListParagraph">
    <w:name w:val="List Paragraph"/>
    <w:basedOn w:val="Normal"/>
    <w:uiPriority w:val="34"/>
    <w:qFormat/>
    <w:rsid w:val="003A33DA"/>
    <w:pPr>
      <w:ind w:left="720"/>
      <w:contextualSpacing/>
    </w:pPr>
  </w:style>
  <w:style w:type="character" w:styleId="IntenseEmphasis">
    <w:name w:val="Intense Emphasis"/>
    <w:basedOn w:val="DefaultParagraphFont"/>
    <w:uiPriority w:val="21"/>
    <w:qFormat/>
    <w:rsid w:val="003A33DA"/>
    <w:rPr>
      <w:i/>
      <w:iCs/>
      <w:color w:val="0F4761" w:themeColor="accent1" w:themeShade="BF"/>
    </w:rPr>
  </w:style>
  <w:style w:type="paragraph" w:styleId="IntenseQuote">
    <w:name w:val="Intense Quote"/>
    <w:basedOn w:val="Normal"/>
    <w:next w:val="Normal"/>
    <w:link w:val="IntenseQuoteChar"/>
    <w:uiPriority w:val="30"/>
    <w:qFormat/>
    <w:rsid w:val="003A33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33DA"/>
    <w:rPr>
      <w:i/>
      <w:iCs/>
      <w:color w:val="0F4761" w:themeColor="accent1" w:themeShade="BF"/>
    </w:rPr>
  </w:style>
  <w:style w:type="character" w:styleId="IntenseReference">
    <w:name w:val="Intense Reference"/>
    <w:basedOn w:val="DefaultParagraphFont"/>
    <w:uiPriority w:val="32"/>
    <w:qFormat/>
    <w:rsid w:val="003A33DA"/>
    <w:rPr>
      <w:b/>
      <w:bCs/>
      <w:smallCaps/>
      <w:color w:val="0F4761" w:themeColor="accent1" w:themeShade="BF"/>
      <w:spacing w:val="5"/>
    </w:rPr>
  </w:style>
  <w:style w:type="character" w:styleId="Hyperlink">
    <w:name w:val="Hyperlink"/>
    <w:basedOn w:val="DefaultParagraphFont"/>
    <w:uiPriority w:val="99"/>
    <w:unhideWhenUsed/>
    <w:rsid w:val="003A33DA"/>
    <w:rPr>
      <w:color w:val="467886" w:themeColor="hyperlink"/>
      <w:u w:val="single"/>
    </w:rPr>
  </w:style>
  <w:style w:type="character" w:styleId="UnresolvedMention">
    <w:name w:val="Unresolved Mention"/>
    <w:basedOn w:val="DefaultParagraphFont"/>
    <w:uiPriority w:val="99"/>
    <w:semiHidden/>
    <w:unhideWhenUsed/>
    <w:rsid w:val="003A33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brwellcc.com" TargetMode="External"/><Relationship Id="rId3" Type="http://schemas.openxmlformats.org/officeDocument/2006/relationships/settings" Target="settings.xml"/><Relationship Id="rId7" Type="http://schemas.openxmlformats.org/officeDocument/2006/relationships/hyperlink" Target="mailto:admin@brwellcc.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dmin@brwellcc.com" TargetMode="External"/><Relationship Id="rId11" Type="http://schemas.openxmlformats.org/officeDocument/2006/relationships/fontTable" Target="fontTable.xml"/><Relationship Id="rId5" Type="http://schemas.openxmlformats.org/officeDocument/2006/relationships/hyperlink" Target="https://www.brwellcc.com" TargetMode="External"/><Relationship Id="rId10" Type="http://schemas.openxmlformats.org/officeDocument/2006/relationships/hyperlink" Target="mailto:admin@brwellcc.com" TargetMode="External"/><Relationship Id="rId4" Type="http://schemas.openxmlformats.org/officeDocument/2006/relationships/webSettings" Target="webSettings.xml"/><Relationship Id="rId9" Type="http://schemas.openxmlformats.org/officeDocument/2006/relationships/hyperlink" Target="http://www.brwellc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5</Pages>
  <Words>1324</Words>
  <Characters>7551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Schwartz</dc:creator>
  <cp:keywords/>
  <dc:description/>
  <cp:lastModifiedBy>Jessica Schwartz</cp:lastModifiedBy>
  <cp:revision>1</cp:revision>
  <dcterms:created xsi:type="dcterms:W3CDTF">2026-10-30T20:39:00Z</dcterms:created>
  <dcterms:modified xsi:type="dcterms:W3CDTF">2026-10-30T22:04:00Z</dcterms:modified>
</cp:coreProperties>
</file>